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5662B" w14:textId="77777777" w:rsidR="005A69E5" w:rsidRDefault="005A69E5" w:rsidP="005A69E5">
      <w:pPr>
        <w:jc w:val="center"/>
        <w:rPr>
          <w:b/>
        </w:rPr>
      </w:pPr>
      <w:r>
        <w:rPr>
          <w:b/>
        </w:rPr>
        <w:t>MOTION TO ALLOW THE VICTIM TO BE EXAMINED</w:t>
      </w:r>
    </w:p>
    <w:p w14:paraId="7F2D5051" w14:textId="77777777" w:rsidR="005A69E5" w:rsidRDefault="005A69E5" w:rsidP="005A69E5">
      <w:pPr>
        <w:jc w:val="center"/>
      </w:pPr>
      <w:r>
        <w:rPr>
          <w:b/>
        </w:rPr>
        <w:t>WHILE SEATED IN FRONT OF THE JURY BOX</w:t>
      </w:r>
    </w:p>
    <w:p w14:paraId="086F2552" w14:textId="77777777" w:rsidR="005A69E5" w:rsidRDefault="005A69E5" w:rsidP="005A69E5">
      <w:pPr>
        <w:jc w:val="center"/>
      </w:pPr>
    </w:p>
    <w:p w14:paraId="2AF771DD" w14:textId="77777777" w:rsidR="005A69E5" w:rsidRDefault="005A69E5" w:rsidP="005A69E5">
      <w:pPr>
        <w:jc w:val="center"/>
        <w:rPr>
          <w:b/>
          <w:bCs/>
        </w:rPr>
      </w:pPr>
      <w:r>
        <w:rPr>
          <w:b/>
          <w:bCs/>
        </w:rPr>
        <w:t>Commonwealth of Massachusetts</w:t>
      </w:r>
    </w:p>
    <w:p w14:paraId="71D7F22A" w14:textId="77777777" w:rsidR="005A69E5" w:rsidRDefault="005A69E5" w:rsidP="005A69E5">
      <w:pPr>
        <w:jc w:val="both"/>
      </w:pPr>
    </w:p>
    <w:p w14:paraId="04722F05" w14:textId="77777777" w:rsidR="005A69E5" w:rsidRDefault="005A69E5" w:rsidP="005A69E5">
      <w:pPr>
        <w:jc w:val="both"/>
      </w:pPr>
      <w:r>
        <w:tab/>
        <w:t>NOW COMES the Commonwealth and moves that the direct and cross-examination of the victim be conducted in a non-threatening manner.  The Commonwealth suggests that such examinations be conducted while the victim and counsel are seated in front of the jury box.</w:t>
      </w:r>
    </w:p>
    <w:p w14:paraId="2B828CBD" w14:textId="77777777" w:rsidR="005A69E5" w:rsidRDefault="005A69E5" w:rsidP="005A69E5">
      <w:pPr>
        <w:jc w:val="both"/>
      </w:pPr>
      <w:r>
        <w:tab/>
        <w:t xml:space="preserve">The victim in this case is a five-year-old boy, who was allegedly raped by the defendant.  Clearly, the possibility exists that testifying in this cause will be a traumatic experience for the child.  In such a situation, a trial judge has wide discretion in controlling the manner in which the trial is conducted.  This is particularly true when the witness is a young child.  </w:t>
      </w:r>
      <w:r>
        <w:rPr>
          <w:i/>
        </w:rPr>
        <w:t>See Commonwealth v. Carrion</w:t>
      </w:r>
      <w:r>
        <w:t xml:space="preserve">, 370 Mass. 408, 348 N.E.2d 754 (1976) and </w:t>
      </w:r>
      <w:r>
        <w:rPr>
          <w:i/>
        </w:rPr>
        <w:t>Commonwealth v. Jimenez</w:t>
      </w:r>
      <w:r>
        <w:t>, 10 Mass. App. Ct. 441, 409 N.E.2d 204 (1980).  In this case, the court should exercise its discretion in the manner suggested by the Commonwealth.</w:t>
      </w:r>
    </w:p>
    <w:p w14:paraId="4A5DF1CC" w14:textId="77777777" w:rsidR="005A69E5" w:rsidRDefault="005A69E5" w:rsidP="005A69E5">
      <w:pPr>
        <w:jc w:val="both"/>
      </w:pPr>
    </w:p>
    <w:p w14:paraId="1111EF5C" w14:textId="77777777" w:rsidR="005A69E5" w:rsidRDefault="005A69E5" w:rsidP="005A69E5">
      <w:pPr>
        <w:jc w:val="both"/>
      </w:pPr>
    </w:p>
    <w:p w14:paraId="78186480" w14:textId="77777777" w:rsidR="005A69E5" w:rsidRDefault="005A69E5" w:rsidP="005A69E5">
      <w:pPr>
        <w:jc w:val="both"/>
      </w:pPr>
      <w:r>
        <w:t>DATED at ________________, County of __________________ and State of __________________, this _________ day of ______________, 20___.</w:t>
      </w:r>
    </w:p>
    <w:p w14:paraId="5AD478A9" w14:textId="77777777" w:rsidR="005A69E5" w:rsidRDefault="005A69E5" w:rsidP="005A69E5">
      <w:pPr>
        <w:jc w:val="both"/>
      </w:pPr>
    </w:p>
    <w:p w14:paraId="2425D678" w14:textId="77777777" w:rsidR="005A69E5" w:rsidRDefault="005A69E5" w:rsidP="005A69E5">
      <w:pPr>
        <w:ind w:left="5040"/>
      </w:pPr>
    </w:p>
    <w:p w14:paraId="5AA182B9" w14:textId="77777777" w:rsidR="005A69E5" w:rsidRDefault="005A69E5" w:rsidP="005A69E5">
      <w:pPr>
        <w:ind w:left="5040"/>
      </w:pPr>
      <w:r>
        <w:t>Respectfully submitted,</w:t>
      </w:r>
    </w:p>
    <w:p w14:paraId="0120D7D7" w14:textId="77777777" w:rsidR="005A69E5" w:rsidRDefault="005A69E5" w:rsidP="005A69E5">
      <w:pPr>
        <w:ind w:left="5040"/>
      </w:pPr>
    </w:p>
    <w:p w14:paraId="64050468" w14:textId="77777777" w:rsidR="005A69E5" w:rsidRDefault="005A69E5" w:rsidP="005A69E5">
      <w:pPr>
        <w:ind w:left="5040"/>
      </w:pPr>
      <w:r>
        <w:t>_________________________</w:t>
      </w:r>
    </w:p>
    <w:p w14:paraId="2F86F78E" w14:textId="77777777" w:rsidR="005A69E5" w:rsidRDefault="005A69E5" w:rsidP="005A69E5">
      <w:pPr>
        <w:ind w:left="5040"/>
      </w:pPr>
      <w:r>
        <w:t>Assistant District Attorney</w:t>
      </w:r>
    </w:p>
    <w:p w14:paraId="67D3C57F" w14:textId="77777777" w:rsidR="00866325" w:rsidRDefault="005A69E5">
      <w:bookmarkStart w:id="0" w:name="_GoBack"/>
      <w:bookmarkEnd w:id="0"/>
    </w:p>
    <w:sectPr w:rsidR="00866325" w:rsidSect="00931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E5"/>
    <w:rsid w:val="0003494F"/>
    <w:rsid w:val="005A69E5"/>
    <w:rsid w:val="00766433"/>
    <w:rsid w:val="00931064"/>
    <w:rsid w:val="00F5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038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A69E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Macintosh Word</Application>
  <DocSecurity>0</DocSecurity>
  <Lines>8</Lines>
  <Paragraphs>2</Paragraphs>
  <ScaleCrop>false</ScaleCrop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Chase</dc:creator>
  <cp:keywords/>
  <dc:description/>
  <cp:lastModifiedBy>Edward Chase</cp:lastModifiedBy>
  <cp:revision>1</cp:revision>
  <dcterms:created xsi:type="dcterms:W3CDTF">2017-10-16T18:58:00Z</dcterms:created>
  <dcterms:modified xsi:type="dcterms:W3CDTF">2017-10-16T18:59:00Z</dcterms:modified>
</cp:coreProperties>
</file>